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AC" w:rsidRDefault="006A79AC">
      <w:pPr>
        <w:ind w:left="0"/>
        <w:rPr>
          <w:sz w:val="28"/>
          <w:szCs w:val="28"/>
        </w:rPr>
      </w:pPr>
      <w:bookmarkStart w:id="0" w:name="_GoBack"/>
      <w:bookmarkEnd w:id="0"/>
    </w:p>
    <w:p w:rsidR="006A79AC" w:rsidRDefault="00861185">
      <w:pPr>
        <w:pStyle w:val="Heading2"/>
        <w:ind w:left="0"/>
      </w:pPr>
      <w:r>
        <w:t>CASH HANDLING PROCEDURE</w:t>
      </w:r>
    </w:p>
    <w:p w:rsidR="006A79AC" w:rsidRDefault="006A79AC">
      <w:pPr>
        <w:ind w:left="0"/>
        <w:jc w:val="center"/>
        <w:rPr>
          <w:sz w:val="28"/>
          <w:szCs w:val="28"/>
        </w:rPr>
      </w:pPr>
    </w:p>
    <w:p w:rsidR="006A79AC" w:rsidRDefault="00861185">
      <w:pPr>
        <w:pStyle w:val="Heading1"/>
        <w:ind w:left="0"/>
        <w:rPr>
          <w:sz w:val="22"/>
          <w:szCs w:val="22"/>
        </w:rPr>
      </w:pPr>
      <w:r>
        <w:rPr>
          <w:sz w:val="22"/>
          <w:szCs w:val="22"/>
        </w:rPr>
        <w:t>Background</w:t>
      </w:r>
    </w:p>
    <w:p w:rsidR="006A79AC" w:rsidRDefault="006A79AC">
      <w:pPr>
        <w:ind w:left="0"/>
        <w:rPr>
          <w:sz w:val="22"/>
          <w:szCs w:val="22"/>
        </w:rPr>
      </w:pPr>
    </w:p>
    <w:p w:rsidR="006A79AC" w:rsidRDefault="00861185">
      <w:pPr>
        <w:ind w:left="0"/>
        <w:jc w:val="both"/>
        <w:rPr>
          <w:sz w:val="22"/>
          <w:szCs w:val="22"/>
        </w:rPr>
      </w:pPr>
      <w:r>
        <w:rPr>
          <w:sz w:val="22"/>
          <w:szCs w:val="22"/>
        </w:rPr>
        <w:t>Over the course of the school year, there will be occasions where Division personnel (Staff, SCC, Volunteers, etc…) will collect money from students, parents or community members for the purchase of various materials, items or services.  The potential to h</w:t>
      </w:r>
      <w:r>
        <w:rPr>
          <w:sz w:val="22"/>
          <w:szCs w:val="22"/>
        </w:rPr>
        <w:t>ave a substantial amount of cash in the schools does exist and increases the potential for break-ins, theft and vandalism.</w:t>
      </w:r>
    </w:p>
    <w:p w:rsidR="006A79AC" w:rsidRDefault="006A79AC">
      <w:pPr>
        <w:ind w:left="0"/>
        <w:jc w:val="both"/>
        <w:rPr>
          <w:sz w:val="22"/>
          <w:szCs w:val="22"/>
        </w:rPr>
      </w:pPr>
    </w:p>
    <w:p w:rsidR="006A79AC" w:rsidRDefault="00861185">
      <w:pPr>
        <w:ind w:left="0"/>
        <w:jc w:val="both"/>
        <w:rPr>
          <w:sz w:val="22"/>
          <w:szCs w:val="22"/>
        </w:rPr>
      </w:pPr>
      <w:r>
        <w:rPr>
          <w:b/>
          <w:sz w:val="22"/>
          <w:szCs w:val="22"/>
        </w:rPr>
        <w:t>Procedures</w:t>
      </w:r>
    </w:p>
    <w:p w:rsidR="006A79AC" w:rsidRDefault="006A79AC">
      <w:pPr>
        <w:ind w:left="0"/>
        <w:jc w:val="both"/>
        <w:rPr>
          <w:sz w:val="22"/>
          <w:szCs w:val="22"/>
        </w:rPr>
      </w:pPr>
    </w:p>
    <w:p w:rsidR="006A79AC" w:rsidRDefault="00861185">
      <w:pPr>
        <w:numPr>
          <w:ilvl w:val="0"/>
          <w:numId w:val="1"/>
        </w:numPr>
        <w:spacing w:after="200"/>
        <w:ind w:left="360"/>
        <w:jc w:val="both"/>
        <w:rPr>
          <w:sz w:val="22"/>
          <w:szCs w:val="22"/>
        </w:rPr>
      </w:pPr>
      <w:r>
        <w:rPr>
          <w:sz w:val="22"/>
          <w:szCs w:val="22"/>
        </w:rPr>
        <w:t>Principals are responsible for implementing a cash management system that meets the approval of the Chief Financial Offi</w:t>
      </w:r>
      <w:r>
        <w:rPr>
          <w:sz w:val="22"/>
          <w:szCs w:val="22"/>
        </w:rPr>
        <w:t>cer, and shall ensure that appropriate records of funds collected are retained.</w:t>
      </w:r>
    </w:p>
    <w:p w:rsidR="006A79AC" w:rsidRDefault="00861185">
      <w:pPr>
        <w:numPr>
          <w:ilvl w:val="0"/>
          <w:numId w:val="1"/>
        </w:numPr>
        <w:spacing w:after="200"/>
        <w:ind w:left="360"/>
        <w:jc w:val="both"/>
        <w:rPr>
          <w:sz w:val="22"/>
          <w:szCs w:val="22"/>
        </w:rPr>
      </w:pPr>
      <w:r>
        <w:rPr>
          <w:sz w:val="22"/>
          <w:szCs w:val="22"/>
        </w:rPr>
        <w:t>Division personnel who collect money/</w:t>
      </w:r>
      <w:proofErr w:type="spellStart"/>
      <w:r>
        <w:rPr>
          <w:sz w:val="22"/>
          <w:szCs w:val="22"/>
        </w:rPr>
        <w:t>cheques</w:t>
      </w:r>
      <w:proofErr w:type="spellEnd"/>
      <w:r>
        <w:rPr>
          <w:sz w:val="22"/>
          <w:szCs w:val="22"/>
        </w:rPr>
        <w:t xml:space="preserve"> in the course of their duties shall deposit these funds with the Principal or designate for safekeeping daily.  All funds collected</w:t>
      </w:r>
      <w:r>
        <w:rPr>
          <w:sz w:val="22"/>
          <w:szCs w:val="22"/>
        </w:rPr>
        <w:t xml:space="preserve"> are to be stored in a safe.</w:t>
      </w:r>
    </w:p>
    <w:p w:rsidR="006A79AC" w:rsidRDefault="00861185">
      <w:pPr>
        <w:numPr>
          <w:ilvl w:val="1"/>
          <w:numId w:val="1"/>
        </w:numPr>
        <w:spacing w:after="200"/>
        <w:jc w:val="both"/>
        <w:rPr>
          <w:sz w:val="22"/>
          <w:szCs w:val="22"/>
        </w:rPr>
      </w:pPr>
      <w:r>
        <w:rPr>
          <w:sz w:val="22"/>
          <w:szCs w:val="22"/>
        </w:rPr>
        <w:t>Funds deposited with the school office shall be confirmed by completing form 505-1 - Classroom Funds Collection</w:t>
      </w:r>
    </w:p>
    <w:p w:rsidR="006A79AC" w:rsidRDefault="00861185">
      <w:pPr>
        <w:numPr>
          <w:ilvl w:val="0"/>
          <w:numId w:val="1"/>
        </w:numPr>
        <w:spacing w:after="200"/>
        <w:ind w:left="360"/>
        <w:jc w:val="both"/>
        <w:rPr>
          <w:sz w:val="22"/>
          <w:szCs w:val="22"/>
        </w:rPr>
      </w:pPr>
      <w:r>
        <w:rPr>
          <w:sz w:val="22"/>
          <w:szCs w:val="22"/>
        </w:rPr>
        <w:t>The school shall issue duplicate, numbered receipts for all monies received, with the original given to the individ</w:t>
      </w:r>
      <w:r>
        <w:rPr>
          <w:sz w:val="22"/>
          <w:szCs w:val="22"/>
        </w:rPr>
        <w:t xml:space="preserve">ual paying and the duplicate filed at the school for audit purposes.  </w:t>
      </w:r>
    </w:p>
    <w:p w:rsidR="006A79AC" w:rsidRDefault="00861185">
      <w:pPr>
        <w:numPr>
          <w:ilvl w:val="1"/>
          <w:numId w:val="1"/>
        </w:numPr>
        <w:spacing w:after="200"/>
        <w:jc w:val="both"/>
        <w:rPr>
          <w:sz w:val="22"/>
          <w:szCs w:val="22"/>
        </w:rPr>
      </w:pPr>
      <w:r>
        <w:rPr>
          <w:sz w:val="22"/>
          <w:szCs w:val="22"/>
        </w:rPr>
        <w:t xml:space="preserve">This requirement does not refer to petty sales or cash collections (e.g. pencils, chocolate sales, snack bars, concession or other small food item sales).  </w:t>
      </w:r>
    </w:p>
    <w:p w:rsidR="006A79AC" w:rsidRDefault="00861185">
      <w:pPr>
        <w:numPr>
          <w:ilvl w:val="1"/>
          <w:numId w:val="1"/>
        </w:numPr>
        <w:spacing w:after="200"/>
        <w:jc w:val="both"/>
        <w:rPr>
          <w:sz w:val="22"/>
          <w:szCs w:val="22"/>
        </w:rPr>
      </w:pPr>
      <w:r>
        <w:rPr>
          <w:sz w:val="22"/>
          <w:szCs w:val="22"/>
        </w:rPr>
        <w:t xml:space="preserve">In these </w:t>
      </w:r>
      <w:proofErr w:type="gramStart"/>
      <w:r>
        <w:rPr>
          <w:sz w:val="22"/>
          <w:szCs w:val="22"/>
        </w:rPr>
        <w:t>situations</w:t>
      </w:r>
      <w:proofErr w:type="gramEnd"/>
      <w:r>
        <w:rPr>
          <w:sz w:val="22"/>
          <w:szCs w:val="22"/>
        </w:rPr>
        <w:t xml:space="preserve"> completi</w:t>
      </w:r>
      <w:r>
        <w:rPr>
          <w:sz w:val="22"/>
          <w:szCs w:val="22"/>
        </w:rPr>
        <w:t>on of form 505-1 - Classroom funds Collection is sufficient.</w:t>
      </w:r>
    </w:p>
    <w:p w:rsidR="006A79AC" w:rsidRDefault="00861185">
      <w:pPr>
        <w:numPr>
          <w:ilvl w:val="0"/>
          <w:numId w:val="1"/>
        </w:numPr>
        <w:spacing w:after="200"/>
        <w:ind w:left="360"/>
        <w:jc w:val="both"/>
        <w:rPr>
          <w:sz w:val="22"/>
          <w:szCs w:val="22"/>
        </w:rPr>
      </w:pPr>
      <w:r>
        <w:rPr>
          <w:sz w:val="22"/>
          <w:szCs w:val="22"/>
        </w:rPr>
        <w:t>Cash is not to be left in unlocked desks or unsecured areas of the building.</w:t>
      </w:r>
    </w:p>
    <w:p w:rsidR="006A79AC" w:rsidRDefault="00861185">
      <w:pPr>
        <w:numPr>
          <w:ilvl w:val="0"/>
          <w:numId w:val="1"/>
        </w:numPr>
        <w:spacing w:after="200"/>
        <w:ind w:left="360"/>
        <w:jc w:val="both"/>
        <w:rPr>
          <w:sz w:val="22"/>
          <w:szCs w:val="22"/>
        </w:rPr>
      </w:pPr>
      <w:r>
        <w:rPr>
          <w:sz w:val="22"/>
          <w:szCs w:val="22"/>
        </w:rPr>
        <w:t>The Principal is responsible for ensuring that cash is collected, reconciled to receipts and deposited to the School D</w:t>
      </w:r>
      <w:r>
        <w:rPr>
          <w:sz w:val="22"/>
          <w:szCs w:val="22"/>
        </w:rPr>
        <w:t>ivision’s approved financial institution a minimum of bi-weekly.  Deposits should be made more frequently if there are large amounts of cash on hand.</w:t>
      </w:r>
    </w:p>
    <w:p w:rsidR="006A79AC" w:rsidRDefault="00861185">
      <w:pPr>
        <w:numPr>
          <w:ilvl w:val="1"/>
          <w:numId w:val="1"/>
        </w:numPr>
        <w:spacing w:after="200"/>
        <w:jc w:val="both"/>
        <w:rPr>
          <w:sz w:val="22"/>
          <w:szCs w:val="22"/>
        </w:rPr>
      </w:pPr>
      <w:r>
        <w:rPr>
          <w:sz w:val="22"/>
          <w:szCs w:val="22"/>
        </w:rPr>
        <w:t>Deposits must be counted, agreed to and signed by a minimum of 2 staff members prior to being deposited at</w:t>
      </w:r>
      <w:r>
        <w:rPr>
          <w:sz w:val="22"/>
          <w:szCs w:val="22"/>
        </w:rPr>
        <w:t xml:space="preserve"> the bank.</w:t>
      </w:r>
    </w:p>
    <w:p w:rsidR="006A79AC" w:rsidRDefault="00861185">
      <w:pPr>
        <w:numPr>
          <w:ilvl w:val="2"/>
          <w:numId w:val="1"/>
        </w:numPr>
        <w:spacing w:after="200"/>
        <w:jc w:val="both"/>
        <w:rPr>
          <w:sz w:val="22"/>
          <w:szCs w:val="22"/>
        </w:rPr>
      </w:pPr>
      <w:r>
        <w:rPr>
          <w:sz w:val="22"/>
          <w:szCs w:val="22"/>
        </w:rPr>
        <w:t>Signature stamps are not an acceptable form of verification.</w:t>
      </w:r>
    </w:p>
    <w:p w:rsidR="006A79AC" w:rsidRDefault="00861185">
      <w:pPr>
        <w:numPr>
          <w:ilvl w:val="1"/>
          <w:numId w:val="1"/>
        </w:numPr>
        <w:spacing w:after="200"/>
        <w:jc w:val="both"/>
        <w:rPr>
          <w:sz w:val="22"/>
          <w:szCs w:val="22"/>
        </w:rPr>
      </w:pPr>
      <w:r>
        <w:rPr>
          <w:sz w:val="22"/>
          <w:szCs w:val="22"/>
        </w:rPr>
        <w:t>Deposits are to be taken directly from the school/office to the bank and deposited.</w:t>
      </w:r>
    </w:p>
    <w:p w:rsidR="006A79AC" w:rsidRDefault="00861185">
      <w:pPr>
        <w:numPr>
          <w:ilvl w:val="2"/>
          <w:numId w:val="1"/>
        </w:numPr>
        <w:spacing w:after="200"/>
        <w:jc w:val="both"/>
        <w:rPr>
          <w:sz w:val="22"/>
          <w:szCs w:val="22"/>
        </w:rPr>
      </w:pPr>
      <w:r>
        <w:rPr>
          <w:sz w:val="22"/>
          <w:szCs w:val="22"/>
        </w:rPr>
        <w:lastRenderedPageBreak/>
        <w:t>Schools are encouraged to use the in-bank tellers for deposits to ensure deposits are recorded and r</w:t>
      </w:r>
      <w:r>
        <w:rPr>
          <w:sz w:val="22"/>
          <w:szCs w:val="22"/>
        </w:rPr>
        <w:t>eflected in the bank account immediately.</w:t>
      </w:r>
    </w:p>
    <w:p w:rsidR="006A79AC" w:rsidRDefault="00861185">
      <w:pPr>
        <w:numPr>
          <w:ilvl w:val="1"/>
          <w:numId w:val="1"/>
        </w:numPr>
        <w:spacing w:after="200"/>
        <w:jc w:val="both"/>
        <w:rPr>
          <w:sz w:val="22"/>
          <w:szCs w:val="22"/>
        </w:rPr>
      </w:pPr>
      <w:r>
        <w:rPr>
          <w:sz w:val="22"/>
          <w:szCs w:val="22"/>
        </w:rPr>
        <w:t>Confirmation of deposits are to be sent to the Finance Coordinator at the Division Office the same day the deposit is made.</w:t>
      </w:r>
    </w:p>
    <w:p w:rsidR="006A79AC" w:rsidRDefault="00861185">
      <w:pPr>
        <w:numPr>
          <w:ilvl w:val="0"/>
          <w:numId w:val="1"/>
        </w:numPr>
        <w:spacing w:after="200"/>
        <w:ind w:left="360"/>
        <w:jc w:val="both"/>
        <w:rPr>
          <w:sz w:val="22"/>
          <w:szCs w:val="22"/>
        </w:rPr>
      </w:pPr>
      <w:r>
        <w:rPr>
          <w:sz w:val="22"/>
          <w:szCs w:val="22"/>
        </w:rPr>
        <w:t>Cash that is collected by the Division must be deposited and must not be used to cover any expenses.</w:t>
      </w:r>
    </w:p>
    <w:p w:rsidR="006A79AC" w:rsidRDefault="006A79AC">
      <w:pPr>
        <w:spacing w:before="120"/>
        <w:ind w:left="0"/>
        <w:jc w:val="both"/>
        <w:rPr>
          <w:sz w:val="22"/>
          <w:szCs w:val="22"/>
        </w:rPr>
      </w:pPr>
    </w:p>
    <w:p w:rsidR="006A79AC" w:rsidRDefault="006A79AC">
      <w:pPr>
        <w:ind w:left="0"/>
        <w:rPr>
          <w:sz w:val="22"/>
          <w:szCs w:val="22"/>
        </w:rPr>
      </w:pPr>
    </w:p>
    <w:p w:rsidR="006A79AC" w:rsidRDefault="00861185">
      <w:pPr>
        <w:tabs>
          <w:tab w:val="left" w:pos="1080"/>
        </w:tabs>
        <w:ind w:left="0"/>
        <w:rPr>
          <w:sz w:val="18"/>
          <w:szCs w:val="18"/>
        </w:rPr>
      </w:pPr>
      <w:r>
        <w:rPr>
          <w:sz w:val="18"/>
          <w:szCs w:val="18"/>
        </w:rPr>
        <w:t>Reference:</w:t>
      </w:r>
      <w:r>
        <w:rPr>
          <w:sz w:val="18"/>
          <w:szCs w:val="18"/>
        </w:rPr>
        <w:tab/>
        <w:t>Section 85, 87, 108, 109, 110, 343, Education Act</w:t>
      </w:r>
    </w:p>
    <w:p w:rsidR="006A79AC" w:rsidRDefault="00861185">
      <w:r>
        <w:br w:type="page"/>
      </w:r>
    </w:p>
    <w:p w:rsidR="006A79AC" w:rsidRDefault="00861185">
      <w:pPr>
        <w:jc w:val="center"/>
        <w:rPr>
          <w:b/>
        </w:rPr>
      </w:pPr>
      <w:r>
        <w:rPr>
          <w:b/>
        </w:rPr>
        <w:lastRenderedPageBreak/>
        <w:t>Form 505-1 - Classroom Funds Collection</w:t>
      </w:r>
    </w:p>
    <w:p w:rsidR="006A79AC" w:rsidRDefault="006A79AC">
      <w:pPr>
        <w:jc w:val="center"/>
      </w:pPr>
    </w:p>
    <w:p w:rsidR="006A79AC" w:rsidRDefault="006A79AC">
      <w:pPr>
        <w:ind w:left="0"/>
      </w:pPr>
    </w:p>
    <w:tbl>
      <w:tblPr>
        <w:tblStyle w:val="a"/>
        <w:tblW w:w="828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5895"/>
      </w:tblGrid>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School Name:</w:t>
            </w:r>
          </w:p>
        </w:tc>
        <w:tc>
          <w:tcPr>
            <w:tcW w:w="589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Date:</w:t>
            </w:r>
          </w:p>
        </w:tc>
        <w:tc>
          <w:tcPr>
            <w:tcW w:w="589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Teacher Name:</w:t>
            </w:r>
          </w:p>
        </w:tc>
        <w:tc>
          <w:tcPr>
            <w:tcW w:w="589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Description:</w:t>
            </w:r>
          </w:p>
        </w:tc>
        <w:tc>
          <w:tcPr>
            <w:tcW w:w="589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Collection Complete?</w:t>
            </w:r>
          </w:p>
        </w:tc>
        <w:tc>
          <w:tcPr>
            <w:tcW w:w="5895"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6A79AC" w:rsidRDefault="00861185">
            <w:pPr>
              <w:widowControl w:val="0"/>
              <w:pBdr>
                <w:top w:val="nil"/>
                <w:left w:val="nil"/>
                <w:bottom w:val="nil"/>
                <w:right w:val="nil"/>
                <w:between w:val="nil"/>
              </w:pBdr>
              <w:ind w:left="0"/>
            </w:pPr>
            <w:r>
              <w:t>____ YES - Ready to Deposit</w:t>
            </w:r>
            <w:r>
              <w:br/>
            </w:r>
            <w:r>
              <w:br/>
              <w:t>____ NO - More to come</w:t>
            </w: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Amount deposited with Office:</w:t>
            </w:r>
          </w:p>
        </w:tc>
        <w:tc>
          <w:tcPr>
            <w:tcW w:w="589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c>
          <w:tcPr>
            <w:tcW w:w="23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Teacher Signature:</w:t>
            </w:r>
          </w:p>
        </w:tc>
        <w:tc>
          <w:tcPr>
            <w:tcW w:w="589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bl>
    <w:p w:rsidR="006A79AC" w:rsidRDefault="006A79AC"/>
    <w:p w:rsidR="006A79AC" w:rsidRDefault="006A79AC"/>
    <w:p w:rsidR="006A79AC" w:rsidRDefault="00861185">
      <w:pPr>
        <w:ind w:left="0"/>
      </w:pPr>
      <w:r>
        <w:t>Teachers are responsible for maintaining a listing of all students who have paid.</w:t>
      </w:r>
    </w:p>
    <w:p w:rsidR="006A79AC" w:rsidRDefault="006A79AC"/>
    <w:p w:rsidR="006A79AC" w:rsidRDefault="00861185">
      <w:pPr>
        <w:ind w:left="0"/>
        <w:rPr>
          <w:b/>
        </w:rPr>
      </w:pPr>
      <w:r>
        <w:rPr>
          <w:b/>
        </w:rPr>
        <w:t>~~~~~~~~~~~~~~~~~~~~~~~~~~~~~~~~~~~~~~~~~~~~~~~~~~~~~~~~~~~~~</w:t>
      </w:r>
    </w:p>
    <w:p w:rsidR="006A79AC" w:rsidRDefault="006A79AC"/>
    <w:p w:rsidR="006A79AC" w:rsidRDefault="00861185">
      <w:pPr>
        <w:ind w:left="0"/>
        <w:rPr>
          <w:b/>
        </w:rPr>
      </w:pPr>
      <w:r>
        <w:rPr>
          <w:b/>
        </w:rPr>
        <w:t>FOR OFFICE USE</w:t>
      </w:r>
    </w:p>
    <w:p w:rsidR="006A79AC" w:rsidRDefault="006A79AC">
      <w:pPr>
        <w:ind w:left="0"/>
        <w:jc w:val="center"/>
      </w:pPr>
    </w:p>
    <w:tbl>
      <w:tblPr>
        <w:tblStyle w:val="a0"/>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5955"/>
      </w:tblGrid>
      <w:tr w:rsidR="006A79AC">
        <w:trPr>
          <w:jc w:val="center"/>
        </w:trPr>
        <w:tc>
          <w:tcPr>
            <w:tcW w:w="26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Staff member receiving funds:</w:t>
            </w:r>
          </w:p>
        </w:tc>
        <w:tc>
          <w:tcPr>
            <w:tcW w:w="595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rPr>
          <w:trHeight w:val="705"/>
          <w:jc w:val="center"/>
        </w:trPr>
        <w:tc>
          <w:tcPr>
            <w:tcW w:w="26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Signature:</w:t>
            </w:r>
          </w:p>
        </w:tc>
        <w:tc>
          <w:tcPr>
            <w:tcW w:w="595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r w:rsidR="006A79AC">
        <w:trPr>
          <w:jc w:val="center"/>
        </w:trPr>
        <w:tc>
          <w:tcPr>
            <w:tcW w:w="26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bottom"/>
          </w:tcPr>
          <w:p w:rsidR="006A79AC" w:rsidRDefault="00861185">
            <w:pPr>
              <w:widowControl w:val="0"/>
              <w:pBdr>
                <w:top w:val="nil"/>
                <w:left w:val="nil"/>
                <w:bottom w:val="nil"/>
                <w:right w:val="nil"/>
                <w:between w:val="nil"/>
              </w:pBdr>
              <w:ind w:left="0"/>
              <w:rPr>
                <w:b/>
              </w:rPr>
            </w:pPr>
            <w:r>
              <w:rPr>
                <w:b/>
              </w:rPr>
              <w:t>GL Account for Deposit:</w:t>
            </w:r>
          </w:p>
        </w:tc>
        <w:tc>
          <w:tcPr>
            <w:tcW w:w="5955" w:type="dxa"/>
            <w:tcBorders>
              <w:left w:val="single" w:sz="8" w:space="0" w:color="FFFFFF"/>
              <w:right w:val="single" w:sz="8" w:space="0" w:color="FFFFFF"/>
            </w:tcBorders>
            <w:shd w:val="clear" w:color="auto" w:fill="auto"/>
            <w:tcMar>
              <w:top w:w="100" w:type="dxa"/>
              <w:left w:w="100" w:type="dxa"/>
              <w:bottom w:w="100" w:type="dxa"/>
              <w:right w:w="100" w:type="dxa"/>
            </w:tcMar>
          </w:tcPr>
          <w:p w:rsidR="006A79AC" w:rsidRDefault="006A79AC">
            <w:pPr>
              <w:widowControl w:val="0"/>
              <w:pBdr>
                <w:top w:val="nil"/>
                <w:left w:val="nil"/>
                <w:bottom w:val="nil"/>
                <w:right w:val="nil"/>
                <w:between w:val="nil"/>
              </w:pBdr>
              <w:ind w:left="0"/>
            </w:pPr>
          </w:p>
        </w:tc>
      </w:tr>
    </w:tbl>
    <w:p w:rsidR="006A79AC" w:rsidRDefault="006A79AC">
      <w:pPr>
        <w:ind w:left="0"/>
        <w:jc w:val="center"/>
      </w:pPr>
    </w:p>
    <w:sectPr w:rsidR="006A79AC">
      <w:headerReference w:type="default" r:id="rId7"/>
      <w:footerReference w:type="default" r:id="rId8"/>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1185">
      <w:r>
        <w:separator/>
      </w:r>
    </w:p>
  </w:endnote>
  <w:endnote w:type="continuationSeparator" w:id="0">
    <w:p w:rsidR="00000000" w:rsidRDefault="0086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AC" w:rsidRDefault="00861185">
    <w:pPr>
      <w:pBdr>
        <w:top w:val="nil"/>
        <w:left w:val="nil"/>
        <w:bottom w:val="nil"/>
        <w:right w:val="nil"/>
        <w:between w:val="nil"/>
      </w:pBdr>
      <w:tabs>
        <w:tab w:val="center" w:pos="4320"/>
        <w:tab w:val="right" w:pos="8640"/>
      </w:tabs>
      <w:rPr>
        <w:color w:val="000000"/>
        <w:sz w:val="20"/>
        <w:szCs w:val="20"/>
      </w:rPr>
    </w:pPr>
    <w:r>
      <w:rPr>
        <w:color w:val="000000"/>
        <w:sz w:val="20"/>
        <w:szCs w:val="20"/>
      </w:rPr>
      <w:t>Lloydminster Public School Division</w:t>
    </w:r>
  </w:p>
  <w:p w:rsidR="006A79AC" w:rsidRDefault="00861185">
    <w:pPr>
      <w:pBdr>
        <w:top w:val="nil"/>
        <w:left w:val="nil"/>
        <w:bottom w:val="nil"/>
        <w:right w:val="nil"/>
        <w:between w:val="nil"/>
      </w:pBdr>
      <w:tabs>
        <w:tab w:val="center" w:pos="4320"/>
        <w:tab w:val="right" w:pos="8640"/>
      </w:tabs>
      <w:rPr>
        <w:color w:val="000000"/>
        <w:sz w:val="20"/>
        <w:szCs w:val="20"/>
      </w:rPr>
    </w:pPr>
    <w:r>
      <w:rPr>
        <w:color w:val="000000"/>
        <w:sz w:val="20"/>
        <w:szCs w:val="20"/>
      </w:rPr>
      <w:t>Administrative Procedures Manual</w:t>
    </w:r>
    <w:r>
      <w:rPr>
        <w:color w:val="000000"/>
        <w:sz w:val="20"/>
        <w:szCs w:val="20"/>
      </w:rPr>
      <w:tab/>
    </w:r>
    <w:r>
      <w:rPr>
        <w:color w:val="000000"/>
        <w:sz w:val="20"/>
        <w:szCs w:val="20"/>
      </w:rPr>
      <w:tab/>
    </w:r>
    <w:r>
      <w:rPr>
        <w:sz w:val="20"/>
        <w:szCs w:val="20"/>
      </w:rPr>
      <w:t>January 2024</w:t>
    </w:r>
  </w:p>
  <w:p w:rsidR="006A79AC" w:rsidRDefault="006A79AC">
    <w:pPr>
      <w:pBdr>
        <w:top w:val="nil"/>
        <w:left w:val="nil"/>
        <w:bottom w:val="nil"/>
        <w:right w:val="nil"/>
        <w:between w:val="nil"/>
      </w:pBdr>
      <w:tabs>
        <w:tab w:val="center" w:pos="4320"/>
        <w:tab w:val="right" w:pos="8640"/>
      </w:tabs>
      <w:spacing w:after="72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1185">
      <w:r>
        <w:separator/>
      </w:r>
    </w:p>
  </w:footnote>
  <w:footnote w:type="continuationSeparator" w:id="0">
    <w:p w:rsidR="00000000" w:rsidRDefault="00861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AC" w:rsidRDefault="006A79AC"/>
  <w:p w:rsidR="006A79AC" w:rsidRDefault="006A79AC"/>
  <w:p w:rsidR="006A79AC" w:rsidRDefault="006A79AC"/>
  <w:p w:rsidR="006A79AC" w:rsidRDefault="00861185">
    <w:pPr>
      <w:ind w:left="0"/>
      <w:rPr>
        <w:sz w:val="20"/>
        <w:szCs w:val="20"/>
      </w:rPr>
    </w:pPr>
    <w:r>
      <w:rPr>
        <w:sz w:val="20"/>
        <w:szCs w:val="20"/>
      </w:rPr>
      <w:t>Administrative Procedure 505 - Cash Handling Procedures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B0ED2"/>
    <w:multiLevelType w:val="multilevel"/>
    <w:tmpl w:val="A3D6CA7A"/>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AC"/>
    <w:rsid w:val="006A79AC"/>
    <w:rsid w:val="0086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18012-79A0-45AB-9609-EB6D5C84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jc w:val="cente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LPSD</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Read</dc:creator>
  <cp:lastModifiedBy>Matt Read</cp:lastModifiedBy>
  <cp:revision>2</cp:revision>
  <dcterms:created xsi:type="dcterms:W3CDTF">2024-01-26T15:10:00Z</dcterms:created>
  <dcterms:modified xsi:type="dcterms:W3CDTF">2024-01-26T15:10:00Z</dcterms:modified>
</cp:coreProperties>
</file>